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1D" w:rsidRDefault="00731E1D">
      <w:pPr>
        <w:rPr>
          <w:rStyle w:val="a3"/>
          <w:rFonts w:ascii="Helvetica" w:hAnsi="Helvetica" w:cs="Helvetica"/>
          <w:color w:val="454545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Style w:val="apple-converted-space"/>
          <w:rFonts w:ascii="Helvetica" w:hAnsi="Helvetica" w:cs="Helvetica"/>
          <w:b/>
          <w:bCs/>
          <w:color w:val="454545"/>
          <w:sz w:val="20"/>
          <w:szCs w:val="20"/>
          <w:shd w:val="clear" w:color="auto" w:fill="FFFFFF"/>
        </w:rPr>
        <w:t> </w:t>
      </w:r>
      <w:r>
        <w:rPr>
          <w:rStyle w:val="a3"/>
          <w:rFonts w:ascii="Helvetica" w:hAnsi="Helvetica" w:cs="Helvetica"/>
          <w:color w:val="454545"/>
          <w:sz w:val="20"/>
          <w:szCs w:val="20"/>
          <w:shd w:val="clear" w:color="auto" w:fill="FFFFFF"/>
        </w:rPr>
        <w:t> </w:t>
      </w:r>
    </w:p>
    <w:p w:rsidR="003B097B" w:rsidRDefault="00346348" w:rsidP="00346348">
      <w:pPr>
        <w:jc w:val="center"/>
        <w:rPr>
          <w:rStyle w:val="a3"/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</w:pPr>
      <w:r w:rsidRPr="003B097B">
        <w:rPr>
          <w:rStyle w:val="a3"/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 xml:space="preserve">В преддверии нового учебного года! </w:t>
      </w:r>
    </w:p>
    <w:p w:rsidR="00731E1D" w:rsidRPr="003B097B" w:rsidRDefault="00346348" w:rsidP="00346348">
      <w:pPr>
        <w:jc w:val="center"/>
        <w:rPr>
          <w:rStyle w:val="a3"/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</w:pPr>
      <w:r w:rsidRPr="003B097B">
        <w:rPr>
          <w:rStyle w:val="a3"/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>Информация для родителей о необходимости и важности использования светоотражающих элементов.</w:t>
      </w:r>
    </w:p>
    <w:p w:rsidR="003B097B" w:rsidRPr="003B097B" w:rsidRDefault="00731E1D" w:rsidP="003B097B">
      <w:pPr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B097B">
        <w:rPr>
          <w:rStyle w:val="a3"/>
          <w:rFonts w:ascii="Times New Roman" w:hAnsi="Times New Roman" w:cs="Times New Roman"/>
          <w:color w:val="0070C0"/>
          <w:sz w:val="36"/>
          <w:szCs w:val="36"/>
          <w:u w:val="single"/>
          <w:shd w:val="clear" w:color="auto" w:fill="FFFFFF"/>
        </w:rPr>
        <w:t>Уважаемые родители!</w:t>
      </w:r>
      <w:r w:rsidRPr="003B097B">
        <w:rPr>
          <w:rFonts w:ascii="Times New Roman" w:hAnsi="Times New Roman" w:cs="Times New Roman"/>
          <w:color w:val="0070C0"/>
          <w:sz w:val="36"/>
          <w:szCs w:val="36"/>
          <w:u w:val="single"/>
        </w:rPr>
        <w:br/>
      </w:r>
      <w:r w:rsidRPr="003B09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Важно знать</w:t>
      </w:r>
      <w:r w:rsidRPr="003B097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Pr="003B09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    • в 6 лет ребенок видит на уровне 105 см от земли, в 10 лет эта цифра достигает 130 см. Ребенку постоянно требуется смотреть вверх, чтобы увидеть дорожные знаки и светофоры;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   • 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   • примерно до 11 лет дети не способны анализировать действия. Вс</w:t>
      </w:r>
      <w:r w:rsidR="00346348"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они сосредотачивают на том, что действительно происходит, а не на том, что может произойти;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   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   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         По данным ГИБДД  большинство наездов происходит из-за того, что дети находятся на проезжей части в темной одежде без </w:t>
      </w:r>
      <w:proofErr w:type="spellStart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световозвращающих</w:t>
      </w:r>
      <w:proofErr w:type="spellEnd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элементов, что не позволяет водителям транспортных средств вовремя заметить их и предотвратить наезд.  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B097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Чтобы снизить риск наезда: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1. Необходимо обратить внимание на одежду, в которой ребенок собирается выйти на улицу. Темные цвета делают пешехода практически незаметными, особенно в пасмурную погоду, в сумерки.                        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2. Необходимо приобрести</w:t>
      </w:r>
      <w:r w:rsidRPr="003B09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" w:history="1">
        <w:r w:rsidRPr="003B09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светоотражающие элементы</w:t>
        </w:r>
      </w:hyperlink>
      <w:r w:rsidRPr="003B09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фликеры</w:t>
      </w:r>
      <w:proofErr w:type="spellEnd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), которые должны стать обязательным атрибутом одежды пешехода любого возраста.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B097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чего </w:t>
      </w:r>
      <w:proofErr w:type="gramStart"/>
      <w:r w:rsidRPr="003B097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нужны</w:t>
      </w:r>
      <w:proofErr w:type="gramEnd"/>
      <w:r w:rsidRPr="003B097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097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световозвращатели</w:t>
      </w:r>
      <w:proofErr w:type="spellEnd"/>
      <w:r w:rsidRPr="003B097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Специалисты выяснили: риск стать жертвой ДТП возрастает почти в десять раз именно у тех пешеходов, которые не позаботились об использовании </w:t>
      </w:r>
      <w:proofErr w:type="spellStart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световозвращателей</w:t>
      </w:r>
      <w:proofErr w:type="spellEnd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Большинство наездов на пешеходов совершается, когда водитель в силу различных факторов слишком поздно обнаруживает идущего по дороге человека. Основная указываемая причина – это плохая видимость объекта. Пешеходные </w:t>
      </w:r>
      <w:proofErr w:type="spellStart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световозвращатели</w:t>
      </w:r>
      <w:proofErr w:type="spellEnd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делают пешехода более заметным в условиях напряженного городского трафика и тем самым способствуют предотвращению ДТП. Пешеход со светоотражателем привлекает внимание водителя. Человек даже в одежде чёрного цвета, но имеющий небольшой светоотражающий брелок, виден с более дальнего расстояния, чем человек, полностью одетый в белое.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B097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Где лучше носить светоотражатель: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Чем больше светоотражателей на вашей одежде, сумках, рюкзаках – тем выше вероятность того, что водитель заметит вас издалека. </w:t>
      </w:r>
      <w:proofErr w:type="gramStart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Крепить </w:t>
      </w:r>
      <w:proofErr w:type="spellStart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световозвращатели</w:t>
      </w:r>
      <w:proofErr w:type="spellEnd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можно: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на правой или левой руке (а лучше обеих);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на рюкзаке или сумке,  на кармане;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на перчатках, головных уборах и шарфиках;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на замке куртки или кофты;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      Взрослым лучше всего крепить светоотражатель в районе бедра, детям -  в районе груди, чтобы сам светоотражатель был на уровне автомобильных фар, а отражаемый свет хорошо  был виден водителю.</w:t>
      </w:r>
      <w:proofErr w:type="gramEnd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Формы светоотражательных элементов различны.</w:t>
      </w:r>
      <w:r w:rsidRPr="003B09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097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Значки и подвески</w:t>
      </w:r>
      <w:r w:rsidRPr="003B09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удобны тем, что их легко переместить с одной одежды на другую. Самоклеющиеся</w:t>
      </w:r>
      <w:r w:rsidRPr="003B09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097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наклейки</w:t>
      </w:r>
      <w:r w:rsidRPr="003B097B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быть использованы на различных поверхностях (искусственная кожа, металлические части и т.д.).  Есть и специальные светоотражающие</w:t>
      </w:r>
      <w:r w:rsidRPr="003B09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097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браслеты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      </w:t>
      </w:r>
      <w:proofErr w:type="gramStart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новой редакции Правил дорожного движения Российской Федерации с 1 июля 2015 года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</w:t>
      </w:r>
      <w:r w:rsidRPr="003B09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097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обязаны</w:t>
      </w:r>
      <w:r w:rsidRPr="003B097B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иметь при себе предметы со </w:t>
      </w:r>
      <w:proofErr w:type="spellStart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световозвращающими</w:t>
      </w:r>
      <w:proofErr w:type="spellEnd"/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элементами и обеспечивать видимость этих предметов водителями транспортных средств.                                                                                                          </w:t>
      </w:r>
      <w:r w:rsidRPr="003B09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End"/>
    </w:p>
    <w:p w:rsidR="00F33F6D" w:rsidRPr="003B097B" w:rsidRDefault="00731E1D" w:rsidP="003B097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B097B">
        <w:rPr>
          <w:rStyle w:val="a3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Помните!</w:t>
      </w:r>
      <w:r w:rsidRPr="003B097B">
        <w:rPr>
          <w:rStyle w:val="apple-converted-space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 </w:t>
      </w:r>
      <w:r w:rsidRPr="003B097B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Ребёнок учится законам дорог, беря пример с членов семьи и других взрослых. Не жалейте времени на обучение детей поведению на дороге.</w:t>
      </w:r>
    </w:p>
    <w:sectPr w:rsidR="00F33F6D" w:rsidRPr="003B097B" w:rsidSect="00F3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E1D"/>
    <w:rsid w:val="00041B3E"/>
    <w:rsid w:val="00346348"/>
    <w:rsid w:val="003B097B"/>
    <w:rsid w:val="00731E1D"/>
    <w:rsid w:val="009A1B25"/>
    <w:rsid w:val="00C4433C"/>
    <w:rsid w:val="00F3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E1D"/>
    <w:rPr>
      <w:b/>
      <w:bCs/>
    </w:rPr>
  </w:style>
  <w:style w:type="character" w:customStyle="1" w:styleId="apple-converted-space">
    <w:name w:val="apple-converted-space"/>
    <w:basedOn w:val="a0"/>
    <w:rsid w:val="00731E1D"/>
  </w:style>
  <w:style w:type="character" w:styleId="a4">
    <w:name w:val="Hyperlink"/>
    <w:basedOn w:val="a0"/>
    <w:uiPriority w:val="99"/>
    <w:semiHidden/>
    <w:unhideWhenUsed/>
    <w:rsid w:val="00731E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chfilm.com/index.php/reflec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614</Words>
  <Characters>3502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Kudryashova_N</dc:creator>
  <cp:lastModifiedBy>1</cp:lastModifiedBy>
  <cp:revision>2</cp:revision>
  <cp:lastPrinted>2018-08-23T12:08:00Z</cp:lastPrinted>
  <dcterms:created xsi:type="dcterms:W3CDTF">2018-09-24T07:40:00Z</dcterms:created>
  <dcterms:modified xsi:type="dcterms:W3CDTF">2018-09-24T07:40:00Z</dcterms:modified>
</cp:coreProperties>
</file>